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7E" w:rsidRPr="00A4287E" w:rsidRDefault="00A4287E" w:rsidP="00A4287E">
      <w:pPr>
        <w:tabs>
          <w:tab w:val="left" w:pos="1180"/>
        </w:tabs>
        <w:spacing w:before="69" w:after="0" w:line="240" w:lineRule="auto"/>
        <w:ind w:left="466" w:right="-20"/>
        <w:rPr>
          <w:rFonts w:ascii="Arial" w:eastAsia="Arial" w:hAnsi="Arial" w:cs="Arial"/>
          <w:sz w:val="28"/>
          <w:szCs w:val="28"/>
          <w:lang w:val="ru-RU"/>
        </w:rPr>
      </w:pPr>
      <w:r w:rsidRPr="00A4287E">
        <w:rPr>
          <w:rFonts w:ascii="Arial" w:eastAsia="Arial" w:hAnsi="Arial" w:cs="Arial"/>
          <w:sz w:val="28"/>
          <w:szCs w:val="28"/>
          <w:lang w:val="ru-RU"/>
        </w:rPr>
        <w:t>4</w:t>
      </w:r>
      <w:r w:rsidRPr="00A4287E">
        <w:rPr>
          <w:rFonts w:ascii="Arial" w:eastAsia="Arial" w:hAnsi="Arial" w:cs="Arial"/>
          <w:spacing w:val="1"/>
          <w:sz w:val="28"/>
          <w:szCs w:val="28"/>
          <w:lang w:val="ru-RU"/>
        </w:rPr>
        <w:t>.</w:t>
      </w:r>
      <w:r w:rsidRPr="00A4287E">
        <w:rPr>
          <w:rFonts w:ascii="Arial" w:eastAsia="Arial" w:hAnsi="Arial" w:cs="Arial"/>
          <w:sz w:val="28"/>
          <w:szCs w:val="28"/>
          <w:lang w:val="ru-RU"/>
        </w:rPr>
        <w:t>4.</w:t>
      </w:r>
      <w:r w:rsidRPr="00A4287E">
        <w:rPr>
          <w:rFonts w:ascii="Arial" w:eastAsia="Arial" w:hAnsi="Arial" w:cs="Arial"/>
          <w:sz w:val="28"/>
          <w:szCs w:val="28"/>
          <w:lang w:val="ru-RU"/>
        </w:rPr>
        <w:tab/>
      </w:r>
      <w:r>
        <w:rPr>
          <w:rFonts w:ascii="Arial" w:eastAsia="Arial" w:hAnsi="Arial" w:cs="Arial"/>
          <w:sz w:val="28"/>
          <w:szCs w:val="28"/>
          <w:lang w:val="ru-RU"/>
        </w:rPr>
        <w:t>Критерии и процедуры отбора</w:t>
      </w:r>
    </w:p>
    <w:p w:rsidR="00F54304" w:rsidRDefault="00D95E3C" w:rsidP="00A4287E">
      <w:pPr>
        <w:spacing w:after="0" w:line="292" w:lineRule="auto"/>
        <w:ind w:left="108" w:right="57"/>
        <w:rPr>
          <w:lang w:val="ru-RU"/>
        </w:rPr>
      </w:pPr>
      <w:r w:rsidRPr="00D95E3C">
        <w:rPr>
          <w:lang w:val="ru-RU"/>
        </w:rPr>
        <w:br/>
      </w:r>
      <w:r w:rsidRPr="00D95E3C">
        <w:rPr>
          <w:lang w:val="ru-RU"/>
        </w:rPr>
        <w:br/>
      </w:r>
      <w:r w:rsidR="00A4287E">
        <w:rPr>
          <w:rStyle w:val="hps"/>
          <w:lang w:val="ru-RU"/>
        </w:rPr>
        <w:t xml:space="preserve">Входящие заявки, </w:t>
      </w:r>
      <w:r w:rsidR="00A4287E">
        <w:rPr>
          <w:lang w:val="ru-RU"/>
        </w:rPr>
        <w:t>полученные</w:t>
      </w:r>
      <w:r w:rsidRPr="00D95E3C">
        <w:rPr>
          <w:lang w:val="ru-RU"/>
        </w:rPr>
        <w:t xml:space="preserve"> </w:t>
      </w:r>
      <w:r w:rsidRPr="00D95E3C">
        <w:rPr>
          <w:rStyle w:val="hps"/>
          <w:lang w:val="ru-RU"/>
        </w:rPr>
        <w:t>272/2014</w:t>
      </w:r>
      <w:r w:rsidRPr="00D95E3C">
        <w:rPr>
          <w:lang w:val="ru-RU"/>
        </w:rPr>
        <w:t xml:space="preserve">. </w:t>
      </w:r>
      <w:r w:rsidR="00A4287E">
        <w:rPr>
          <w:lang w:val="ru-RU"/>
        </w:rPr>
        <w:t>б</w:t>
      </w:r>
      <w:r w:rsidRPr="00D95E3C">
        <w:rPr>
          <w:rStyle w:val="hps"/>
          <w:lang w:val="ru-RU"/>
        </w:rPr>
        <w:t xml:space="preserve">удут </w:t>
      </w:r>
      <w:r w:rsidR="00A4287E">
        <w:rPr>
          <w:rStyle w:val="hps"/>
          <w:lang w:val="ru-RU"/>
        </w:rPr>
        <w:t>рассматриваться посредством процесса отбора, на основании постановления Правительства</w:t>
      </w:r>
      <w:r w:rsidRPr="00D95E3C">
        <w:rPr>
          <w:lang w:val="ru-RU"/>
        </w:rPr>
        <w:t xml:space="preserve">. </w:t>
      </w:r>
      <w:r w:rsidRPr="00D95E3C">
        <w:rPr>
          <w:rStyle w:val="hps"/>
          <w:lang w:val="ru-RU"/>
        </w:rPr>
        <w:t>(</w:t>
      </w:r>
      <w:r>
        <w:t>XI</w:t>
      </w:r>
      <w:r w:rsidRPr="00D95E3C">
        <w:rPr>
          <w:lang w:val="ru-RU"/>
        </w:rPr>
        <w:t xml:space="preserve">.5.). </w:t>
      </w:r>
      <w:r w:rsidR="00F54304">
        <w:rPr>
          <w:lang w:val="ru-RU"/>
        </w:rPr>
        <w:t>Стадии</w:t>
      </w:r>
      <w:r w:rsidR="00A4287E">
        <w:rPr>
          <w:lang w:val="ru-RU"/>
        </w:rPr>
        <w:t xml:space="preserve"> проверки на сегодняшний день </w:t>
      </w:r>
      <w:r w:rsidR="00F54304">
        <w:rPr>
          <w:lang w:val="ru-RU"/>
        </w:rPr>
        <w:t>д</w:t>
      </w:r>
      <w:r w:rsidR="00F54304">
        <w:rPr>
          <w:rStyle w:val="hps"/>
          <w:lang w:val="ru-RU"/>
        </w:rPr>
        <w:t>ля данного Уведомления определяются и изложены в пункте а) 4.3</w:t>
      </w:r>
      <w:r w:rsidRPr="00D95E3C">
        <w:rPr>
          <w:lang w:val="ru-RU"/>
        </w:rPr>
        <w:t>.</w:t>
      </w:r>
      <w:r w:rsidRPr="00D95E3C">
        <w:rPr>
          <w:lang w:val="ru-RU"/>
        </w:rPr>
        <w:br/>
      </w:r>
      <w:r w:rsidRPr="00D95E3C">
        <w:rPr>
          <w:lang w:val="ru-RU"/>
        </w:rPr>
        <w:br/>
      </w:r>
      <w:r w:rsidR="00F54304">
        <w:rPr>
          <w:rStyle w:val="hps"/>
          <w:lang w:val="ru-RU"/>
        </w:rPr>
        <w:t>Заявки на гранты</w:t>
      </w:r>
      <w:r w:rsidRPr="00D95E3C">
        <w:rPr>
          <w:lang w:val="ru-RU"/>
        </w:rPr>
        <w:t xml:space="preserve"> </w:t>
      </w:r>
      <w:r w:rsidR="00F54304">
        <w:rPr>
          <w:rStyle w:val="hps"/>
          <w:lang w:val="ru-RU"/>
        </w:rPr>
        <w:t xml:space="preserve">подаются </w:t>
      </w:r>
      <w:r w:rsidRPr="00D95E3C">
        <w:rPr>
          <w:rStyle w:val="hps"/>
          <w:lang w:val="ru-RU"/>
        </w:rPr>
        <w:t>во время процедуры</w:t>
      </w:r>
      <w:r w:rsidRPr="00D95E3C">
        <w:rPr>
          <w:lang w:val="ru-RU"/>
        </w:rPr>
        <w:t xml:space="preserve"> </w:t>
      </w:r>
      <w:r w:rsidRPr="00D95E3C">
        <w:rPr>
          <w:rStyle w:val="hps"/>
          <w:lang w:val="ru-RU"/>
        </w:rPr>
        <w:t>награждения</w:t>
      </w:r>
      <w:r w:rsidR="00F54304">
        <w:rPr>
          <w:rStyle w:val="hps"/>
          <w:lang w:val="ru-RU"/>
        </w:rPr>
        <w:t xml:space="preserve"> при соответствующей форме оценки участников</w:t>
      </w:r>
      <w:r w:rsidRPr="00D95E3C">
        <w:rPr>
          <w:lang w:val="ru-RU"/>
        </w:rPr>
        <w:t xml:space="preserve">. </w:t>
      </w:r>
      <w:r w:rsidR="00F54304">
        <w:rPr>
          <w:lang w:val="ru-RU"/>
        </w:rPr>
        <w:t xml:space="preserve">Нужно набрать как минимум 50 баллов из 100 для того, чтобы получить право работать над проектом. </w:t>
      </w:r>
    </w:p>
    <w:p w:rsidR="00F54304" w:rsidRDefault="00F54304" w:rsidP="00A4287E">
      <w:pPr>
        <w:spacing w:after="0" w:line="292" w:lineRule="auto"/>
        <w:ind w:left="108" w:right="57"/>
        <w:rPr>
          <w:lang w:val="ru-RU"/>
        </w:rPr>
      </w:pPr>
    </w:p>
    <w:p w:rsidR="00D95E3C" w:rsidRDefault="00D95E3C" w:rsidP="00F54304">
      <w:pPr>
        <w:spacing w:after="0" w:line="292" w:lineRule="auto"/>
        <w:ind w:right="57"/>
        <w:rPr>
          <w:lang w:val="ru-RU"/>
        </w:rPr>
      </w:pPr>
      <w:r w:rsidRPr="00D95E3C">
        <w:rPr>
          <w:rStyle w:val="hps"/>
          <w:lang w:val="ru-RU"/>
        </w:rPr>
        <w:t>В процессе</w:t>
      </w:r>
      <w:r w:rsidRPr="00D95E3C">
        <w:rPr>
          <w:lang w:val="ru-RU"/>
        </w:rPr>
        <w:t xml:space="preserve"> </w:t>
      </w:r>
      <w:r w:rsidRPr="00D95E3C">
        <w:rPr>
          <w:rStyle w:val="hps"/>
          <w:lang w:val="ru-RU"/>
        </w:rPr>
        <w:t>272/2014</w:t>
      </w:r>
      <w:r w:rsidRPr="00D95E3C">
        <w:rPr>
          <w:lang w:val="ru-RU"/>
        </w:rPr>
        <w:t xml:space="preserve">. </w:t>
      </w:r>
      <w:r w:rsidR="00F54304">
        <w:rPr>
          <w:rStyle w:val="hps"/>
          <w:lang w:val="ru-RU"/>
        </w:rPr>
        <w:t>В соответствии с постановлением</w:t>
      </w:r>
      <w:r w:rsidRPr="00D95E3C">
        <w:rPr>
          <w:lang w:val="ru-RU"/>
        </w:rPr>
        <w:t xml:space="preserve"> </w:t>
      </w:r>
      <w:r w:rsidRPr="00D95E3C">
        <w:rPr>
          <w:rStyle w:val="hps"/>
          <w:lang w:val="ru-RU"/>
        </w:rPr>
        <w:t>Правительства.</w:t>
      </w:r>
      <w:r w:rsidRPr="00D95E3C">
        <w:rPr>
          <w:lang w:val="ru-RU"/>
        </w:rPr>
        <w:t xml:space="preserve"> </w:t>
      </w:r>
      <w:r w:rsidRPr="00D95E3C">
        <w:rPr>
          <w:rStyle w:val="hps"/>
          <w:lang w:val="ru-RU"/>
        </w:rPr>
        <w:t>(</w:t>
      </w:r>
      <w:r>
        <w:t>XI</w:t>
      </w:r>
      <w:r w:rsidRPr="00D95E3C">
        <w:rPr>
          <w:lang w:val="ru-RU"/>
        </w:rPr>
        <w:t xml:space="preserve">.5.) </w:t>
      </w:r>
      <w:r w:rsidR="000E7C66">
        <w:rPr>
          <w:lang w:val="ru-RU"/>
        </w:rPr>
        <w:t>рассматривается представление заявки</w:t>
      </w:r>
      <w:r w:rsidRPr="00D95E3C">
        <w:rPr>
          <w:lang w:val="ru-RU"/>
        </w:rPr>
        <w:t>.</w:t>
      </w:r>
    </w:p>
    <w:p w:rsidR="008D2B58" w:rsidRPr="00D95E3C" w:rsidRDefault="00D95E3C" w:rsidP="00A4287E">
      <w:pPr>
        <w:spacing w:before="9" w:after="0" w:line="280" w:lineRule="exact"/>
        <w:rPr>
          <w:sz w:val="28"/>
          <w:szCs w:val="28"/>
          <w:lang w:val="ru-RU"/>
        </w:rPr>
      </w:pPr>
      <w:r w:rsidRPr="00D95E3C">
        <w:rPr>
          <w:lang w:val="ru-RU"/>
        </w:rPr>
        <w:t xml:space="preserve">Управляющий орган </w:t>
      </w:r>
      <w:r w:rsidR="000E7C66">
        <w:rPr>
          <w:lang w:val="ru-RU"/>
        </w:rPr>
        <w:t>принимает</w:t>
      </w:r>
      <w:r w:rsidRPr="00D95E3C">
        <w:rPr>
          <w:lang w:val="ru-RU"/>
        </w:rPr>
        <w:t xml:space="preserve"> решение удовлетворить просьбу обосновать Решение Комитет</w:t>
      </w:r>
      <w:r w:rsidR="000E7C66">
        <w:rPr>
          <w:lang w:val="ru-RU"/>
        </w:rPr>
        <w:t>а по подготовке. Комитет</w:t>
      </w:r>
      <w:r w:rsidRPr="00D95E3C">
        <w:rPr>
          <w:lang w:val="ru-RU"/>
        </w:rPr>
        <w:t xml:space="preserve"> </w:t>
      </w:r>
      <w:r w:rsidR="000E7C66">
        <w:rPr>
          <w:lang w:val="ru-RU"/>
        </w:rPr>
        <w:t xml:space="preserve">принимает решения в соответствии с </w:t>
      </w:r>
      <w:r w:rsidRPr="00D95E3C">
        <w:rPr>
          <w:lang w:val="ru-RU"/>
        </w:rPr>
        <w:t xml:space="preserve"> 272/2014. </w:t>
      </w:r>
      <w:r w:rsidR="000E7C66">
        <w:rPr>
          <w:lang w:val="ru-RU"/>
        </w:rPr>
        <w:t>Приложением 1 Постановления</w:t>
      </w:r>
      <w:r w:rsidRPr="00D95E3C">
        <w:rPr>
          <w:lang w:val="ru-RU"/>
        </w:rPr>
        <w:t xml:space="preserve"> Правительства</w:t>
      </w:r>
      <w:r w:rsidR="000E7C66">
        <w:rPr>
          <w:lang w:val="ru-RU"/>
        </w:rPr>
        <w:t xml:space="preserve"> от </w:t>
      </w:r>
      <w:r w:rsidR="000E7C66" w:rsidRPr="000E7C66">
        <w:rPr>
          <w:rFonts w:ascii="Arial" w:eastAsia="Arial" w:hAnsi="Arial" w:cs="Arial"/>
          <w:spacing w:val="1"/>
          <w:sz w:val="20"/>
          <w:szCs w:val="20"/>
          <w:lang w:val="ru-RU"/>
        </w:rPr>
        <w:t>(</w:t>
      </w:r>
      <w:r w:rsidR="000E7C66">
        <w:rPr>
          <w:rFonts w:ascii="Arial" w:eastAsia="Arial" w:hAnsi="Arial" w:cs="Arial"/>
          <w:spacing w:val="1"/>
          <w:sz w:val="20"/>
          <w:szCs w:val="20"/>
        </w:rPr>
        <w:t>X</w:t>
      </w:r>
      <w:r w:rsidR="000E7C66">
        <w:rPr>
          <w:rFonts w:ascii="Arial" w:eastAsia="Arial" w:hAnsi="Arial" w:cs="Arial"/>
          <w:sz w:val="20"/>
          <w:szCs w:val="20"/>
        </w:rPr>
        <w:t>I</w:t>
      </w:r>
      <w:r w:rsidR="000E7C66" w:rsidRPr="000E7C66">
        <w:rPr>
          <w:rFonts w:ascii="Arial" w:eastAsia="Arial" w:hAnsi="Arial" w:cs="Arial"/>
          <w:sz w:val="20"/>
          <w:szCs w:val="20"/>
          <w:lang w:val="ru-RU"/>
        </w:rPr>
        <w:t>.</w:t>
      </w:r>
      <w:r w:rsidR="000E7C66" w:rsidRPr="000E7C66">
        <w:rPr>
          <w:rFonts w:ascii="Arial" w:eastAsia="Arial" w:hAnsi="Arial" w:cs="Arial"/>
          <w:spacing w:val="-1"/>
          <w:sz w:val="20"/>
          <w:szCs w:val="20"/>
          <w:lang w:val="ru-RU"/>
        </w:rPr>
        <w:t>5</w:t>
      </w:r>
      <w:r w:rsidR="000E7C66" w:rsidRPr="000E7C66">
        <w:rPr>
          <w:rFonts w:ascii="Arial" w:eastAsia="Arial" w:hAnsi="Arial" w:cs="Arial"/>
          <w:sz w:val="20"/>
          <w:szCs w:val="20"/>
          <w:lang w:val="ru-RU"/>
        </w:rPr>
        <w:t>.)</w:t>
      </w:r>
      <w:r w:rsidR="000E7C66">
        <w:rPr>
          <w:rFonts w:ascii="Arial" w:eastAsia="Arial" w:hAnsi="Arial" w:cs="Arial"/>
          <w:sz w:val="20"/>
          <w:szCs w:val="20"/>
          <w:lang w:val="ru-RU"/>
        </w:rPr>
        <w:t xml:space="preserve">. </w:t>
      </w:r>
      <w:r w:rsidRPr="00D95E3C">
        <w:rPr>
          <w:lang w:val="ru-RU"/>
        </w:rPr>
        <w:t xml:space="preserve">Каждый проект </w:t>
      </w:r>
      <w:r w:rsidR="000E7C66">
        <w:rPr>
          <w:lang w:val="ru-RU"/>
        </w:rPr>
        <w:t>изучают и оценивают, и в зависимости от наибольшего количества баллов, участнику предлагается грант</w:t>
      </w:r>
      <w:r w:rsidRPr="00D95E3C">
        <w:rPr>
          <w:lang w:val="ru-RU"/>
        </w:rPr>
        <w:t xml:space="preserve">. Если </w:t>
      </w:r>
      <w:r w:rsidR="000E7C66">
        <w:rPr>
          <w:lang w:val="ru-RU"/>
        </w:rPr>
        <w:t>участники набрали меньше баллов, чем предусмотрено конкурсом, конкурс остается открытым, и оценка заявок на гранты подается на следующий раз.</w:t>
      </w:r>
      <w:r w:rsidRPr="00D95E3C">
        <w:rPr>
          <w:lang w:val="ru-RU"/>
        </w:rPr>
        <w:br/>
        <w:t>Дополнительная информация относительно процедур</w:t>
      </w:r>
      <w:r w:rsidR="000E7C66">
        <w:rPr>
          <w:lang w:val="ru-RU"/>
        </w:rPr>
        <w:t>ы отбора</w:t>
      </w:r>
      <w:r w:rsidRPr="00D95E3C">
        <w:rPr>
          <w:lang w:val="ru-RU"/>
        </w:rPr>
        <w:t xml:space="preserve"> </w:t>
      </w:r>
      <w:r>
        <w:t>GTC</w:t>
      </w:r>
      <w:r w:rsidR="000E7C66">
        <w:rPr>
          <w:lang w:val="ru-RU"/>
        </w:rPr>
        <w:t xml:space="preserve"> в</w:t>
      </w:r>
      <w:r w:rsidRPr="00D95E3C">
        <w:rPr>
          <w:lang w:val="ru-RU"/>
        </w:rPr>
        <w:t xml:space="preserve"> пункте</w:t>
      </w:r>
      <w:r w:rsidR="000E7C66">
        <w:rPr>
          <w:lang w:val="ru-RU"/>
        </w:rPr>
        <w:t xml:space="preserve"> </w:t>
      </w:r>
      <w:r w:rsidR="000E7C66">
        <w:t>c</w:t>
      </w:r>
      <w:r w:rsidR="000E7C66" w:rsidRPr="000E7C66">
        <w:rPr>
          <w:lang w:val="ru-RU"/>
        </w:rPr>
        <w:t>)</w:t>
      </w:r>
      <w:r w:rsidRPr="00D95E3C">
        <w:rPr>
          <w:lang w:val="ru-RU"/>
        </w:rPr>
        <w:t xml:space="preserve"> 3 документа (</w:t>
      </w:r>
      <w:r w:rsidRPr="00D95E3C">
        <w:rPr>
          <w:lang w:val="ru-RU"/>
        </w:rPr>
        <w:br/>
      </w:r>
      <w:r w:rsidR="000E7C66">
        <w:rPr>
          <w:lang w:val="ru-RU"/>
        </w:rPr>
        <w:t>Способы оценки заявок на гранты</w:t>
      </w:r>
      <w:r w:rsidRPr="00D95E3C">
        <w:rPr>
          <w:lang w:val="ru-RU"/>
        </w:rPr>
        <w:t>)</w:t>
      </w:r>
      <w:proofErr w:type="gramStart"/>
      <w:r w:rsidRPr="00D95E3C">
        <w:rPr>
          <w:lang w:val="ru-RU"/>
        </w:rPr>
        <w:t>.</w:t>
      </w:r>
      <w:proofErr w:type="gramEnd"/>
      <w:r w:rsidRPr="00D95E3C">
        <w:rPr>
          <w:lang w:val="ru-RU"/>
        </w:rPr>
        <w:br/>
      </w:r>
      <w:r w:rsidR="002D22DB">
        <w:rPr>
          <w:lang w:val="ru-RU"/>
        </w:rPr>
        <w:t xml:space="preserve">По </w:t>
      </w:r>
      <w:r w:rsidR="00401753">
        <w:rPr>
          <w:lang w:val="ru-RU"/>
        </w:rPr>
        <w:t xml:space="preserve">настоящей программе </w:t>
      </w:r>
      <w:r w:rsidR="002D22DB">
        <w:rPr>
          <w:lang w:val="ru-RU"/>
        </w:rPr>
        <w:t>можно получить</w:t>
      </w:r>
      <w:r w:rsidRPr="00D95E3C">
        <w:rPr>
          <w:lang w:val="ru-RU"/>
        </w:rPr>
        <w:t xml:space="preserve"> гранты </w:t>
      </w:r>
      <w:r w:rsidR="002D22DB">
        <w:rPr>
          <w:lang w:val="ru-RU"/>
        </w:rPr>
        <w:t>на проекты, отвечающие</w:t>
      </w:r>
      <w:r w:rsidRPr="00D95E3C">
        <w:rPr>
          <w:lang w:val="ru-RU"/>
        </w:rPr>
        <w:t xml:space="preserve"> критериям соответствующих право</w:t>
      </w:r>
      <w:r w:rsidR="00401753">
        <w:rPr>
          <w:lang w:val="ru-RU"/>
        </w:rPr>
        <w:t>вых положений, программ и аспектов</w:t>
      </w:r>
      <w:r w:rsidRPr="00D95E3C">
        <w:rPr>
          <w:lang w:val="ru-RU"/>
        </w:rPr>
        <w:t xml:space="preserve">, которые содержатся в Приложениях и </w:t>
      </w:r>
      <w:r w:rsidR="002D22DB">
        <w:rPr>
          <w:lang w:val="ru-RU"/>
        </w:rPr>
        <w:t>обладают следующими критериями</w:t>
      </w:r>
      <w:r w:rsidRPr="00D95E3C">
        <w:rPr>
          <w:lang w:val="ru-RU"/>
        </w:rPr>
        <w:t>:</w:t>
      </w:r>
    </w:p>
    <w:p w:rsidR="002D22DB" w:rsidRDefault="002D22DB" w:rsidP="00A4287E">
      <w:pPr>
        <w:spacing w:after="0" w:line="240" w:lineRule="auto"/>
        <w:ind w:left="108" w:right="4560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8D2B58" w:rsidRPr="00D95E3C" w:rsidRDefault="008D2B58" w:rsidP="00A4287E">
      <w:pPr>
        <w:spacing w:after="0" w:line="240" w:lineRule="auto"/>
        <w:ind w:left="108" w:right="4560"/>
        <w:rPr>
          <w:rFonts w:ascii="Arial" w:eastAsia="Arial" w:hAnsi="Arial" w:cs="Arial"/>
          <w:sz w:val="20"/>
          <w:szCs w:val="20"/>
          <w:lang w:val="ru-RU"/>
        </w:rPr>
      </w:pPr>
      <w:r w:rsidRPr="00D95E3C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1. </w:t>
      </w:r>
      <w:r w:rsidR="00401753">
        <w:rPr>
          <w:rFonts w:ascii="Arial" w:eastAsia="Arial" w:hAnsi="Arial" w:cs="Arial"/>
          <w:b/>
          <w:bCs/>
          <w:sz w:val="20"/>
          <w:szCs w:val="20"/>
          <w:lang w:val="ru-RU"/>
        </w:rPr>
        <w:t>Краткий список критериев отбора</w:t>
      </w:r>
      <w:r w:rsidR="00D95E3C" w:rsidRPr="00D95E3C">
        <w:rPr>
          <w:rStyle w:val="shorttext"/>
          <w:lang w:val="ru-RU"/>
        </w:rPr>
        <w:t>:</w:t>
      </w:r>
    </w:p>
    <w:p w:rsidR="008D2B58" w:rsidRPr="00D95E3C" w:rsidRDefault="008D2B58" w:rsidP="00A4287E">
      <w:pPr>
        <w:spacing w:before="1" w:after="0" w:line="170" w:lineRule="exact"/>
        <w:rPr>
          <w:sz w:val="17"/>
          <w:szCs w:val="17"/>
          <w:lang w:val="ru-RU"/>
        </w:rPr>
      </w:pPr>
    </w:p>
    <w:p w:rsidR="008D2B58" w:rsidRPr="00D95E3C" w:rsidRDefault="008D2B58" w:rsidP="00A4287E">
      <w:pPr>
        <w:spacing w:after="0" w:line="240" w:lineRule="auto"/>
        <w:ind w:left="533" w:right="-20"/>
        <w:rPr>
          <w:sz w:val="17"/>
          <w:szCs w:val="17"/>
          <w:lang w:val="ru-RU"/>
        </w:rPr>
      </w:pPr>
      <w:r>
        <w:rPr>
          <w:rFonts w:ascii="Arial" w:eastAsia="Arial" w:hAnsi="Arial" w:cs="Arial"/>
          <w:sz w:val="20"/>
          <w:szCs w:val="20"/>
        </w:rPr>
        <w:t>a</w:t>
      </w:r>
      <w:r w:rsidRPr="00D95E3C">
        <w:rPr>
          <w:rFonts w:ascii="Arial" w:eastAsia="Arial" w:hAnsi="Arial" w:cs="Arial"/>
          <w:sz w:val="20"/>
          <w:szCs w:val="20"/>
          <w:lang w:val="ru-RU"/>
        </w:rPr>
        <w:t>)</w:t>
      </w:r>
      <w:r w:rsidRPr="00D95E3C">
        <w:rPr>
          <w:rFonts w:ascii="Arial" w:eastAsia="Arial" w:hAnsi="Arial" w:cs="Arial"/>
          <w:spacing w:val="49"/>
          <w:sz w:val="20"/>
          <w:szCs w:val="20"/>
          <w:lang w:val="ru-RU"/>
        </w:rPr>
        <w:t xml:space="preserve"> </w:t>
      </w:r>
      <w:r w:rsidR="00A81B5F">
        <w:rPr>
          <w:rStyle w:val="hps"/>
          <w:lang w:val="ru-RU"/>
        </w:rPr>
        <w:t>Участнику т</w:t>
      </w:r>
      <w:r w:rsidR="00D95E3C" w:rsidRPr="00D95E3C">
        <w:rPr>
          <w:rStyle w:val="hps"/>
          <w:lang w:val="ru-RU"/>
        </w:rPr>
        <w:t xml:space="preserve">ребуется </w:t>
      </w:r>
      <w:r w:rsidR="00A81B5F">
        <w:rPr>
          <w:rStyle w:val="hps"/>
          <w:lang w:val="ru-RU"/>
        </w:rPr>
        <w:t>поддержка,</w:t>
      </w:r>
      <w:r w:rsidR="00035E81">
        <w:rPr>
          <w:rStyle w:val="hps"/>
          <w:lang w:val="ru-RU"/>
        </w:rPr>
        <w:t xml:space="preserve"> а</w:t>
      </w:r>
      <w:r w:rsidR="00A81B5F">
        <w:rPr>
          <w:rStyle w:val="hps"/>
          <w:lang w:val="ru-RU"/>
        </w:rPr>
        <w:t xml:space="preserve"> предста</w:t>
      </w:r>
      <w:r w:rsidR="00035E81">
        <w:rPr>
          <w:rStyle w:val="hps"/>
          <w:lang w:val="ru-RU"/>
        </w:rPr>
        <w:t>вленная декларация в электронном и бумажном</w:t>
      </w:r>
      <w:r w:rsidR="00A81B5F">
        <w:rPr>
          <w:rStyle w:val="hps"/>
          <w:lang w:val="ru-RU"/>
        </w:rPr>
        <w:t xml:space="preserve"> </w:t>
      </w:r>
      <w:r w:rsidR="00035E81">
        <w:rPr>
          <w:rStyle w:val="hps"/>
          <w:lang w:val="ru-RU"/>
        </w:rPr>
        <w:t>виде имеется в наличии и является подлинной</w:t>
      </w:r>
      <w:r w:rsidR="00D95E3C" w:rsidRPr="00D95E3C">
        <w:rPr>
          <w:rStyle w:val="hps"/>
          <w:lang w:val="ru-RU"/>
        </w:rPr>
        <w:t>,</w:t>
      </w:r>
    </w:p>
    <w:p w:rsidR="00D95E3C" w:rsidRDefault="008D2B58" w:rsidP="00A4287E">
      <w:pPr>
        <w:spacing w:after="0" w:line="290" w:lineRule="auto"/>
        <w:ind w:left="816" w:right="68" w:hanging="283"/>
        <w:rPr>
          <w:lang w:val="ru-RU"/>
        </w:rPr>
      </w:pPr>
      <w:r>
        <w:rPr>
          <w:rFonts w:ascii="Arial" w:eastAsia="Arial" w:hAnsi="Arial" w:cs="Arial"/>
          <w:sz w:val="20"/>
          <w:szCs w:val="20"/>
        </w:rPr>
        <w:t>b</w:t>
      </w:r>
      <w:r w:rsidRPr="00D95E3C">
        <w:rPr>
          <w:rFonts w:ascii="Arial" w:eastAsia="Arial" w:hAnsi="Arial" w:cs="Arial"/>
          <w:sz w:val="20"/>
          <w:szCs w:val="20"/>
          <w:lang w:val="ru-RU"/>
        </w:rPr>
        <w:t>)</w:t>
      </w:r>
      <w:r w:rsidRPr="00D95E3C">
        <w:rPr>
          <w:rFonts w:ascii="Arial" w:eastAsia="Arial" w:hAnsi="Arial" w:cs="Arial"/>
          <w:spacing w:val="49"/>
          <w:sz w:val="20"/>
          <w:szCs w:val="20"/>
          <w:lang w:val="ru-RU"/>
        </w:rPr>
        <w:t xml:space="preserve"> </w:t>
      </w:r>
      <w:r w:rsidR="00035E81">
        <w:rPr>
          <w:rStyle w:val="hps"/>
          <w:lang w:val="ru-RU"/>
        </w:rPr>
        <w:t>Участник представляет надежную организацию, и нуждается в государственном финансировании согласно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2011</w:t>
      </w:r>
      <w:r w:rsidR="00D95E3C" w:rsidRPr="00D95E3C">
        <w:rPr>
          <w:lang w:val="ru-RU"/>
        </w:rPr>
        <w:t xml:space="preserve"> </w:t>
      </w:r>
      <w:r w:rsidR="00D95E3C">
        <w:rPr>
          <w:rStyle w:val="hps"/>
        </w:rPr>
        <w:t>CXCV</w:t>
      </w:r>
      <w:r w:rsidR="00D95E3C" w:rsidRPr="00D95E3C">
        <w:rPr>
          <w:lang w:val="ru-RU"/>
        </w:rPr>
        <w:t xml:space="preserve">. </w:t>
      </w:r>
      <w:r w:rsidR="00D95E3C" w:rsidRPr="00D95E3C">
        <w:rPr>
          <w:rStyle w:val="hps"/>
          <w:lang w:val="ru-RU"/>
        </w:rPr>
        <w:t>В соответствии с §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4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раздела 1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и §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50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(</w:t>
      </w:r>
      <w:r w:rsidR="00D95E3C" w:rsidRPr="00D95E3C">
        <w:rPr>
          <w:lang w:val="ru-RU"/>
        </w:rPr>
        <w:t xml:space="preserve">1) </w:t>
      </w:r>
      <w:r w:rsidR="00D95E3C" w:rsidRPr="00D95E3C">
        <w:rPr>
          <w:rStyle w:val="hps"/>
          <w:lang w:val="ru-RU"/>
        </w:rPr>
        <w:t>с)</w:t>
      </w:r>
      <w:r w:rsidR="00D95E3C" w:rsidRPr="00D95E3C">
        <w:rPr>
          <w:lang w:val="ru-RU"/>
        </w:rPr>
        <w:t xml:space="preserve">, </w:t>
      </w:r>
      <w:r w:rsidR="00D95E3C" w:rsidRPr="00D95E3C">
        <w:rPr>
          <w:rStyle w:val="hps"/>
          <w:lang w:val="ru-RU"/>
        </w:rPr>
        <w:t>Закон</w:t>
      </w:r>
      <w:r w:rsidR="00035E81">
        <w:rPr>
          <w:rStyle w:val="hps"/>
          <w:lang w:val="ru-RU"/>
        </w:rPr>
        <w:t>а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(</w:t>
      </w:r>
      <w:r w:rsidR="00D95E3C" w:rsidRPr="00D95E3C">
        <w:rPr>
          <w:lang w:val="ru-RU"/>
        </w:rPr>
        <w:t xml:space="preserve">далее </w:t>
      </w:r>
      <w:r w:rsidR="00D95E3C">
        <w:rPr>
          <w:rStyle w:val="hps"/>
        </w:rPr>
        <w:t>PFA</w:t>
      </w:r>
      <w:r w:rsidR="00D95E3C" w:rsidRPr="00D95E3C">
        <w:rPr>
          <w:lang w:val="ru-RU"/>
        </w:rPr>
        <w:t>).</w:t>
      </w:r>
    </w:p>
    <w:p w:rsidR="00D95E3C" w:rsidRDefault="008D2B58" w:rsidP="00A4287E">
      <w:pPr>
        <w:spacing w:after="0" w:line="290" w:lineRule="auto"/>
        <w:ind w:left="816" w:right="68" w:hanging="283"/>
        <w:rPr>
          <w:rStyle w:val="hps"/>
          <w:lang w:val="ru-RU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 w:rsidRPr="00D95E3C">
        <w:rPr>
          <w:rFonts w:ascii="Arial" w:eastAsia="Arial" w:hAnsi="Arial" w:cs="Arial"/>
          <w:sz w:val="20"/>
          <w:szCs w:val="20"/>
          <w:lang w:val="ru-RU"/>
        </w:rPr>
        <w:t xml:space="preserve">) </w:t>
      </w:r>
      <w:r w:rsidRPr="00D95E3C">
        <w:rPr>
          <w:rFonts w:ascii="Arial" w:eastAsia="Arial" w:hAnsi="Arial" w:cs="Arial"/>
          <w:spacing w:val="3"/>
          <w:sz w:val="20"/>
          <w:szCs w:val="20"/>
          <w:lang w:val="ru-RU"/>
        </w:rPr>
        <w:t xml:space="preserve"> </w:t>
      </w:r>
      <w:r w:rsidR="00035E81">
        <w:rPr>
          <w:rStyle w:val="hps"/>
          <w:lang w:val="ru-RU"/>
        </w:rPr>
        <w:t>Планируемая</w:t>
      </w:r>
      <w:r w:rsidR="00D95E3C" w:rsidRPr="00D95E3C">
        <w:rPr>
          <w:lang w:val="ru-RU"/>
        </w:rPr>
        <w:t xml:space="preserve"> </w:t>
      </w:r>
      <w:r w:rsidR="00035E81">
        <w:rPr>
          <w:rStyle w:val="hps"/>
          <w:lang w:val="ru-RU"/>
        </w:rPr>
        <w:t xml:space="preserve">разработка финансируется </w:t>
      </w:r>
      <w:r w:rsidR="00D95E3C" w:rsidRPr="00D95E3C">
        <w:rPr>
          <w:rStyle w:val="hps"/>
          <w:lang w:val="ru-RU"/>
        </w:rPr>
        <w:t>в рамках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правил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ЕС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 xml:space="preserve">по </w:t>
      </w:r>
      <w:r w:rsidR="00035E81">
        <w:rPr>
          <w:rStyle w:val="hps"/>
          <w:lang w:val="ru-RU"/>
        </w:rPr>
        <w:t>грантам</w:t>
      </w:r>
      <w:r w:rsidR="00D95E3C" w:rsidRPr="00D95E3C">
        <w:rPr>
          <w:rStyle w:val="hps"/>
          <w:lang w:val="ru-RU"/>
        </w:rPr>
        <w:t>,</w:t>
      </w:r>
    </w:p>
    <w:p w:rsidR="008D2B58" w:rsidRPr="00D95E3C" w:rsidRDefault="008D2B58" w:rsidP="00A4287E">
      <w:pPr>
        <w:spacing w:after="0" w:line="290" w:lineRule="auto"/>
        <w:ind w:left="816" w:right="68" w:hanging="283"/>
        <w:rPr>
          <w:rFonts w:ascii="Arial" w:eastAsia="Arial" w:hAnsi="Arial" w:cs="Arial"/>
          <w:sz w:val="20"/>
          <w:szCs w:val="20"/>
          <w:lang w:val="ru-RU"/>
        </w:rPr>
      </w:pPr>
      <w:r>
        <w:rPr>
          <w:rFonts w:ascii="Arial" w:eastAsia="Arial" w:hAnsi="Arial" w:cs="Arial"/>
          <w:sz w:val="20"/>
          <w:szCs w:val="20"/>
        </w:rPr>
        <w:t>d</w:t>
      </w:r>
      <w:r w:rsidRPr="00D95E3C">
        <w:rPr>
          <w:rFonts w:ascii="Arial" w:eastAsia="Arial" w:hAnsi="Arial" w:cs="Arial"/>
          <w:sz w:val="20"/>
          <w:szCs w:val="20"/>
          <w:lang w:val="ru-RU"/>
        </w:rPr>
        <w:t xml:space="preserve">) </w:t>
      </w:r>
      <w:r w:rsidR="00035E81">
        <w:rPr>
          <w:rStyle w:val="hps"/>
          <w:lang w:val="ru-RU"/>
        </w:rPr>
        <w:t>Проект получил финансирование в рамках заключительного отчета</w:t>
      </w:r>
      <w:r w:rsidR="006E0A2C">
        <w:rPr>
          <w:rStyle w:val="hps"/>
          <w:lang w:val="ru-RU"/>
        </w:rPr>
        <w:t xml:space="preserve"> программы экономического развития</w:t>
      </w:r>
      <w:r w:rsidR="00035E81">
        <w:rPr>
          <w:rStyle w:val="hps"/>
          <w:lang w:val="ru-RU"/>
        </w:rPr>
        <w:t>,</w:t>
      </w:r>
      <w:r w:rsidR="006E0A2C">
        <w:rPr>
          <w:rStyle w:val="hps"/>
          <w:lang w:val="ru-RU"/>
        </w:rPr>
        <w:t xml:space="preserve"> в первостепенном порядке.</w:t>
      </w:r>
    </w:p>
    <w:p w:rsidR="008D2B58" w:rsidRPr="00D95E3C" w:rsidRDefault="008D2B58" w:rsidP="00A4287E">
      <w:pPr>
        <w:spacing w:before="1" w:after="0" w:line="120" w:lineRule="exact"/>
        <w:rPr>
          <w:sz w:val="12"/>
          <w:szCs w:val="12"/>
          <w:lang w:val="ru-RU"/>
        </w:rPr>
      </w:pPr>
    </w:p>
    <w:p w:rsidR="008D2B58" w:rsidRPr="00D95E3C" w:rsidRDefault="008D2B58" w:rsidP="00A4287E">
      <w:pPr>
        <w:spacing w:after="0" w:line="292" w:lineRule="auto"/>
        <w:ind w:left="816" w:right="60" w:hanging="283"/>
        <w:rPr>
          <w:rFonts w:ascii="Arial" w:eastAsia="Arial" w:hAnsi="Arial" w:cs="Arial"/>
          <w:sz w:val="20"/>
          <w:szCs w:val="20"/>
          <w:lang w:val="ru-RU"/>
        </w:rPr>
      </w:pPr>
      <w:r>
        <w:rPr>
          <w:rFonts w:ascii="Arial" w:eastAsia="Arial" w:hAnsi="Arial" w:cs="Arial"/>
          <w:sz w:val="20"/>
          <w:szCs w:val="20"/>
        </w:rPr>
        <w:t>e</w:t>
      </w:r>
      <w:r w:rsidRPr="00D95E3C">
        <w:rPr>
          <w:rFonts w:ascii="Arial" w:eastAsia="Arial" w:hAnsi="Arial" w:cs="Arial"/>
          <w:sz w:val="20"/>
          <w:szCs w:val="20"/>
          <w:lang w:val="ru-RU"/>
        </w:rPr>
        <w:t>)</w:t>
      </w:r>
      <w:r w:rsidRPr="00D95E3C">
        <w:rPr>
          <w:rFonts w:ascii="Arial" w:eastAsia="Arial" w:hAnsi="Arial" w:cs="Arial"/>
          <w:spacing w:val="49"/>
          <w:sz w:val="20"/>
          <w:szCs w:val="20"/>
          <w:lang w:val="ru-RU"/>
        </w:rPr>
        <w:t xml:space="preserve"> </w:t>
      </w:r>
      <w:r w:rsidR="00D95E3C" w:rsidRPr="00D95E3C">
        <w:rPr>
          <w:rStyle w:val="hps"/>
          <w:lang w:val="ru-RU"/>
        </w:rPr>
        <w:t>Элементы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соответствующего содержания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приложения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технической и финансовой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помощи</w:t>
      </w:r>
      <w:r w:rsidR="00D95E3C" w:rsidRPr="00D95E3C">
        <w:rPr>
          <w:lang w:val="ru-RU"/>
        </w:rPr>
        <w:t xml:space="preserve">, заполненной </w:t>
      </w:r>
      <w:r w:rsidR="00D95E3C" w:rsidRPr="00D95E3C">
        <w:rPr>
          <w:rStyle w:val="hps"/>
          <w:lang w:val="ru-RU"/>
        </w:rPr>
        <w:t>на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основе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условий, изложенных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 xml:space="preserve">в </w:t>
      </w:r>
      <w:r w:rsidR="006E0A2C">
        <w:rPr>
          <w:rStyle w:val="hps"/>
          <w:lang w:val="ru-RU"/>
        </w:rPr>
        <w:t>Уведомлении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 xml:space="preserve">нуждаются в </w:t>
      </w:r>
      <w:r w:rsidR="006E0A2C">
        <w:rPr>
          <w:rStyle w:val="hps"/>
          <w:lang w:val="ru-RU"/>
        </w:rPr>
        <w:t>гранте</w:t>
      </w:r>
      <w:r w:rsidR="00D95E3C" w:rsidRPr="00D95E3C">
        <w:rPr>
          <w:lang w:val="ru-RU"/>
        </w:rPr>
        <w:t xml:space="preserve">. </w:t>
      </w:r>
      <w:r w:rsidR="00D95E3C" w:rsidRPr="00D95E3C">
        <w:rPr>
          <w:rStyle w:val="hps"/>
          <w:lang w:val="ru-RU"/>
        </w:rPr>
        <w:t>Учитывая</w:t>
      </w:r>
      <w:r w:rsidR="006E0A2C">
        <w:rPr>
          <w:lang w:val="ru-RU"/>
        </w:rPr>
        <w:t xml:space="preserve"> требования </w:t>
      </w:r>
      <w:r w:rsidR="00D95E3C" w:rsidRPr="00D95E3C">
        <w:rPr>
          <w:rStyle w:val="hps"/>
          <w:lang w:val="ru-RU"/>
        </w:rPr>
        <w:t>в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заполнении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данных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заявки на грант</w:t>
      </w:r>
      <w:r w:rsidR="00D95E3C" w:rsidRPr="00D95E3C">
        <w:rPr>
          <w:lang w:val="ru-RU"/>
        </w:rPr>
        <w:t xml:space="preserve">, расширение </w:t>
      </w:r>
      <w:r w:rsidR="00D95E3C" w:rsidRPr="00D95E3C">
        <w:rPr>
          <w:rStyle w:val="hps"/>
          <w:lang w:val="ru-RU"/>
        </w:rPr>
        <w:t>профессиональных и финансовых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характеристик</w:t>
      </w:r>
      <w:r w:rsidR="006E0A2C">
        <w:rPr>
          <w:lang w:val="ru-RU"/>
        </w:rPr>
        <w:t xml:space="preserve"> является </w:t>
      </w:r>
      <w:r w:rsidR="00D95E3C" w:rsidRPr="00D95E3C">
        <w:rPr>
          <w:rStyle w:val="hps"/>
          <w:lang w:val="ru-RU"/>
        </w:rPr>
        <w:t>не</w:t>
      </w:r>
      <w:r w:rsidR="006E0A2C">
        <w:rPr>
          <w:rStyle w:val="hps"/>
          <w:lang w:val="ru-RU"/>
        </w:rPr>
        <w:t>возможным</w:t>
      </w:r>
      <w:r w:rsidRPr="00D95E3C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8D2B58" w:rsidRPr="00D95E3C" w:rsidRDefault="008D2B58" w:rsidP="00A4287E">
      <w:pPr>
        <w:spacing w:before="2" w:after="0" w:line="190" w:lineRule="exact"/>
        <w:rPr>
          <w:sz w:val="19"/>
          <w:szCs w:val="19"/>
          <w:lang w:val="ru-RU"/>
        </w:rPr>
      </w:pPr>
    </w:p>
    <w:p w:rsidR="00D95E3C" w:rsidRDefault="006E0A2C" w:rsidP="00A4287E">
      <w:pPr>
        <w:spacing w:after="0" w:line="240" w:lineRule="auto"/>
        <w:ind w:left="392" w:right="-20"/>
        <w:rPr>
          <w:lang w:val="ru-RU"/>
        </w:rPr>
      </w:pPr>
      <w:r>
        <w:rPr>
          <w:rStyle w:val="hps"/>
          <w:lang w:val="ru-RU"/>
        </w:rPr>
        <w:t xml:space="preserve">В случаях </w:t>
      </w:r>
      <w:r w:rsidR="00D95E3C" w:rsidRPr="00D95E3C">
        <w:rPr>
          <w:lang w:val="ru-RU"/>
        </w:rPr>
        <w:t xml:space="preserve"> </w:t>
      </w:r>
      <w:r>
        <w:rPr>
          <w:rStyle w:val="hps"/>
          <w:lang w:val="ru-RU"/>
        </w:rPr>
        <w:t xml:space="preserve">б) и </w:t>
      </w:r>
      <w:r>
        <w:rPr>
          <w:rStyle w:val="hps"/>
        </w:rPr>
        <w:t>d</w:t>
      </w:r>
      <w:r w:rsidR="00D95E3C" w:rsidRPr="00D95E3C">
        <w:rPr>
          <w:lang w:val="ru-RU"/>
        </w:rPr>
        <w:t xml:space="preserve">) </w:t>
      </w:r>
      <w:r w:rsidR="00D95E3C" w:rsidRPr="00D95E3C">
        <w:rPr>
          <w:rStyle w:val="hps"/>
          <w:lang w:val="ru-RU"/>
        </w:rPr>
        <w:t>выше,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консорциум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будет проверяться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для каждого</w:t>
      </w:r>
      <w:r w:rsidR="00D95E3C" w:rsidRPr="00D95E3C">
        <w:rPr>
          <w:lang w:val="ru-RU"/>
        </w:rPr>
        <w:t xml:space="preserve"> </w:t>
      </w:r>
      <w:r>
        <w:rPr>
          <w:rStyle w:val="hps"/>
          <w:lang w:val="ru-RU"/>
        </w:rPr>
        <w:t>участника</w:t>
      </w:r>
      <w:r w:rsidR="00D95E3C" w:rsidRPr="00D95E3C">
        <w:rPr>
          <w:lang w:val="ru-RU"/>
        </w:rPr>
        <w:t>.</w:t>
      </w:r>
    </w:p>
    <w:p w:rsidR="006E0A2C" w:rsidRDefault="006E0A2C" w:rsidP="00A4287E">
      <w:pPr>
        <w:spacing w:after="0" w:line="240" w:lineRule="auto"/>
        <w:ind w:left="392" w:right="-20"/>
        <w:rPr>
          <w:lang w:val="ru-RU"/>
        </w:rPr>
      </w:pPr>
    </w:p>
    <w:p w:rsidR="00D95E3C" w:rsidRPr="00D95E3C" w:rsidRDefault="006E0A2C" w:rsidP="00A4287E">
      <w:pPr>
        <w:spacing w:after="0" w:line="200" w:lineRule="exact"/>
        <w:rPr>
          <w:sz w:val="20"/>
          <w:szCs w:val="20"/>
          <w:lang w:val="ru-RU"/>
        </w:rPr>
      </w:pPr>
      <w:r>
        <w:rPr>
          <w:rStyle w:val="hps"/>
          <w:lang w:val="ru-RU"/>
        </w:rPr>
        <w:t xml:space="preserve">        </w:t>
      </w:r>
      <w:r w:rsidR="00D95E3C" w:rsidRPr="00D95E3C">
        <w:rPr>
          <w:rStyle w:val="hps"/>
          <w:lang w:val="ru-RU"/>
        </w:rPr>
        <w:t>Если вышеуказанные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>критерии</w:t>
      </w:r>
      <w:r w:rsidR="00D95E3C" w:rsidRPr="00D95E3C">
        <w:rPr>
          <w:lang w:val="ru-RU"/>
        </w:rPr>
        <w:t xml:space="preserve"> </w:t>
      </w:r>
      <w:r w:rsidR="00D95E3C" w:rsidRPr="00D95E3C">
        <w:rPr>
          <w:rStyle w:val="hps"/>
          <w:lang w:val="ru-RU"/>
        </w:rPr>
        <w:t xml:space="preserve">не </w:t>
      </w:r>
      <w:r>
        <w:rPr>
          <w:rStyle w:val="hps"/>
          <w:lang w:val="ru-RU"/>
        </w:rPr>
        <w:t xml:space="preserve">выполняются, то заявки на получение гранта будут отклонены. </w:t>
      </w:r>
      <w:r w:rsidR="00D95E3C" w:rsidRPr="00D95E3C">
        <w:rPr>
          <w:lang w:val="ru-RU"/>
        </w:rPr>
        <w:br/>
      </w:r>
    </w:p>
    <w:p w:rsidR="006E0A2C" w:rsidRPr="00D95E3C" w:rsidRDefault="00D95E3C" w:rsidP="006E0A2C">
      <w:pPr>
        <w:spacing w:after="0" w:line="240" w:lineRule="auto"/>
        <w:ind w:left="108" w:right="4560"/>
        <w:rPr>
          <w:rFonts w:ascii="Arial" w:eastAsia="Arial" w:hAnsi="Arial" w:cs="Arial"/>
          <w:sz w:val="20"/>
          <w:szCs w:val="20"/>
          <w:lang w:val="ru-RU"/>
        </w:rPr>
      </w:pPr>
      <w:r w:rsidRPr="006E0A2C">
        <w:rPr>
          <w:rStyle w:val="hps"/>
          <w:b/>
          <w:lang w:val="ru-RU"/>
        </w:rPr>
        <w:t>2.</w:t>
      </w:r>
      <w:r w:rsidRPr="00D95E3C">
        <w:rPr>
          <w:rStyle w:val="shorttext"/>
          <w:lang w:val="ru-RU"/>
        </w:rPr>
        <w:t xml:space="preserve"> </w:t>
      </w:r>
      <w:r w:rsidR="006E0A2C">
        <w:rPr>
          <w:rFonts w:ascii="Arial" w:eastAsia="Arial" w:hAnsi="Arial" w:cs="Arial"/>
          <w:b/>
          <w:bCs/>
          <w:sz w:val="20"/>
          <w:szCs w:val="20"/>
          <w:lang w:val="ru-RU"/>
        </w:rPr>
        <w:t>Полный</w:t>
      </w:r>
      <w:r w:rsidR="006E0A2C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список критериев отбора</w:t>
      </w:r>
      <w:r w:rsidR="006E0A2C" w:rsidRPr="00D95E3C">
        <w:rPr>
          <w:rStyle w:val="shorttext"/>
          <w:lang w:val="ru-RU"/>
        </w:rPr>
        <w:t>:</w:t>
      </w:r>
    </w:p>
    <w:p w:rsidR="00D95E3C" w:rsidRDefault="00D95E3C" w:rsidP="00A4287E">
      <w:pPr>
        <w:spacing w:after="0" w:line="240" w:lineRule="auto"/>
        <w:ind w:left="108" w:right="1383"/>
        <w:rPr>
          <w:rStyle w:val="shorttext"/>
          <w:lang w:val="ru-RU"/>
        </w:rPr>
      </w:pPr>
    </w:p>
    <w:p w:rsidR="008D2B58" w:rsidRPr="00D95E3C" w:rsidRDefault="006E0A2C" w:rsidP="00A4287E">
      <w:pPr>
        <w:spacing w:after="0"/>
        <w:rPr>
          <w:lang w:val="ru-RU"/>
        </w:rPr>
        <w:sectPr w:rsidR="008D2B58" w:rsidRPr="00D95E3C">
          <w:pgSz w:w="11920" w:h="16840"/>
          <w:pgMar w:top="1500" w:right="1160" w:bottom="1760" w:left="1140" w:header="0" w:footer="1365" w:gutter="0"/>
          <w:cols w:space="720"/>
        </w:sectPr>
      </w:pPr>
      <w:r>
        <w:rPr>
          <w:rStyle w:val="hps"/>
          <w:lang w:val="ru-RU"/>
        </w:rPr>
        <w:t>Полный список критериев отбора изложен в При</w:t>
      </w:r>
      <w:r w:rsidR="00D95E3C" w:rsidRPr="00D95E3C">
        <w:rPr>
          <w:rStyle w:val="hps"/>
          <w:lang w:val="ru-RU"/>
        </w:rPr>
        <w:t>ложении 1 к</w:t>
      </w:r>
      <w:r w:rsidR="00D95E3C" w:rsidRPr="00D95E3C">
        <w:rPr>
          <w:lang w:val="ru-RU"/>
        </w:rPr>
        <w:t xml:space="preserve"> </w:t>
      </w:r>
      <w:r>
        <w:rPr>
          <w:rStyle w:val="hps"/>
          <w:lang w:val="ru-RU"/>
        </w:rPr>
        <w:t>Приглашению</w:t>
      </w:r>
      <w:bookmarkStart w:id="0" w:name="_GoBack"/>
      <w:bookmarkEnd w:id="0"/>
      <w:r w:rsidR="00D95E3C" w:rsidRPr="00D95E3C">
        <w:rPr>
          <w:rStyle w:val="hps"/>
          <w:lang w:val="ru-RU"/>
        </w:rPr>
        <w:t>.</w:t>
      </w:r>
    </w:p>
    <w:p w:rsidR="001077CB" w:rsidRPr="00D95E3C" w:rsidRDefault="001077CB" w:rsidP="00A4287E">
      <w:pPr>
        <w:rPr>
          <w:lang w:val="ru-RU"/>
        </w:rPr>
      </w:pPr>
    </w:p>
    <w:sectPr w:rsidR="001077CB" w:rsidRPr="00D95E3C" w:rsidSect="0010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D2B58"/>
    <w:rsid w:val="00035E81"/>
    <w:rsid w:val="000E7C66"/>
    <w:rsid w:val="001077CB"/>
    <w:rsid w:val="002D22DB"/>
    <w:rsid w:val="00401753"/>
    <w:rsid w:val="006E0A2C"/>
    <w:rsid w:val="008D2B58"/>
    <w:rsid w:val="00A4287E"/>
    <w:rsid w:val="00A81B5F"/>
    <w:rsid w:val="00D95E3C"/>
    <w:rsid w:val="00F5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58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95E3C"/>
  </w:style>
  <w:style w:type="character" w:customStyle="1" w:styleId="shorttext">
    <w:name w:val="short_text"/>
    <w:basedOn w:val="a0"/>
    <w:rsid w:val="00D95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dcterms:created xsi:type="dcterms:W3CDTF">2015-11-07T13:12:00Z</dcterms:created>
  <dcterms:modified xsi:type="dcterms:W3CDTF">2015-11-08T06:32:00Z</dcterms:modified>
</cp:coreProperties>
</file>